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2E2A2" w14:textId="77777777" w:rsidR="008172AC" w:rsidRDefault="008172AC" w:rsidP="00CE154D">
      <w:pPr>
        <w:ind w:firstLine="708"/>
        <w:rPr>
          <w:rFonts w:ascii="Cambria" w:hAnsi="Cambria"/>
          <w:b/>
        </w:rPr>
      </w:pPr>
      <w:r>
        <w:tab/>
      </w:r>
      <w:r>
        <w:tab/>
      </w:r>
      <w:r>
        <w:tab/>
      </w:r>
      <w:r>
        <w:tab/>
      </w:r>
      <w:r>
        <w:tab/>
      </w:r>
      <w:r>
        <w:tab/>
        <w:t xml:space="preserve">Příloha č.12 materiálu k bodu č.    programu                                                  </w:t>
      </w:r>
    </w:p>
    <w:p w14:paraId="344D050B" w14:textId="77777777" w:rsidR="00B23720" w:rsidRPr="00D1187F" w:rsidRDefault="0001376F" w:rsidP="00CE154D">
      <w:pPr>
        <w:ind w:firstLine="708"/>
        <w:rPr>
          <w:rFonts w:ascii="Cambria" w:hAnsi="Cambria"/>
          <w:b/>
        </w:rPr>
      </w:pPr>
      <w:r w:rsidRPr="00D1187F">
        <w:rPr>
          <w:rFonts w:ascii="Cambria" w:hAnsi="Cambria"/>
          <w:b/>
        </w:rPr>
        <w:t xml:space="preserve">Požadavky na </w:t>
      </w:r>
      <w:proofErr w:type="gramStart"/>
      <w:r w:rsidR="008F2B9E" w:rsidRPr="00D1187F">
        <w:rPr>
          <w:rFonts w:ascii="Cambria" w:hAnsi="Cambria"/>
          <w:b/>
        </w:rPr>
        <w:t>EKG</w:t>
      </w:r>
      <w:r w:rsidR="002814CC" w:rsidRPr="00D1187F">
        <w:rPr>
          <w:rFonts w:ascii="Cambria" w:hAnsi="Cambria"/>
          <w:b/>
        </w:rPr>
        <w:t xml:space="preserve">  -</w:t>
      </w:r>
      <w:proofErr w:type="gramEnd"/>
      <w:r w:rsidR="002814CC" w:rsidRPr="00D1187F">
        <w:rPr>
          <w:rFonts w:ascii="Cambria" w:hAnsi="Cambria"/>
          <w:b/>
        </w:rPr>
        <w:t xml:space="preserve">  nejvyšší třída</w:t>
      </w:r>
      <w:r w:rsidR="00EF647C" w:rsidRPr="00D1187F">
        <w:rPr>
          <w:rFonts w:ascii="Cambria" w:hAnsi="Cambria"/>
          <w:b/>
        </w:rPr>
        <w:t xml:space="preserve"> – 2 ks</w:t>
      </w:r>
    </w:p>
    <w:p w14:paraId="09C74693" w14:textId="77777777" w:rsidR="008F2B9E" w:rsidRPr="00D1187F" w:rsidRDefault="008F2B9E" w:rsidP="00001C0F">
      <w:pPr>
        <w:numPr>
          <w:ilvl w:val="0"/>
          <w:numId w:val="4"/>
        </w:numPr>
        <w:spacing w:after="0" w:line="240" w:lineRule="auto"/>
        <w:rPr>
          <w:rFonts w:ascii="Cambria" w:hAnsi="Cambria" w:cs="Arial"/>
          <w:snapToGrid w:val="0"/>
        </w:rPr>
      </w:pPr>
      <w:proofErr w:type="gramStart"/>
      <w:r w:rsidRPr="00D1187F">
        <w:rPr>
          <w:rFonts w:ascii="Cambria" w:hAnsi="Cambria" w:cs="Arial"/>
          <w:snapToGrid w:val="0"/>
        </w:rPr>
        <w:t>12</w:t>
      </w:r>
      <w:r w:rsidR="009B470A" w:rsidRPr="00D1187F">
        <w:rPr>
          <w:rFonts w:ascii="Cambria" w:hAnsi="Cambria" w:cs="Arial"/>
          <w:snapToGrid w:val="0"/>
        </w:rPr>
        <w:t>-</w:t>
      </w:r>
      <w:r w:rsidR="00954AF3" w:rsidRPr="00D1187F">
        <w:rPr>
          <w:rFonts w:ascii="Cambria" w:hAnsi="Cambria" w:cs="Arial"/>
          <w:snapToGrid w:val="0"/>
        </w:rPr>
        <w:t>ti</w:t>
      </w:r>
      <w:proofErr w:type="gramEnd"/>
      <w:r w:rsidR="00954AF3" w:rsidRPr="00D1187F">
        <w:rPr>
          <w:rFonts w:ascii="Cambria" w:hAnsi="Cambria" w:cs="Arial"/>
          <w:snapToGrid w:val="0"/>
        </w:rPr>
        <w:t xml:space="preserve"> </w:t>
      </w:r>
      <w:r w:rsidR="00A70DD6" w:rsidRPr="00D1187F">
        <w:rPr>
          <w:rFonts w:ascii="Cambria" w:hAnsi="Cambria" w:cs="Arial"/>
          <w:snapToGrid w:val="0"/>
        </w:rPr>
        <w:t>kanálo</w:t>
      </w:r>
      <w:r w:rsidR="00954AF3" w:rsidRPr="00D1187F">
        <w:rPr>
          <w:rFonts w:ascii="Cambria" w:hAnsi="Cambria" w:cs="Arial"/>
          <w:snapToGrid w:val="0"/>
        </w:rPr>
        <w:t>vé EKG, s minimálně 12</w:t>
      </w:r>
      <w:r w:rsidRPr="00D1187F">
        <w:rPr>
          <w:rFonts w:ascii="Cambria" w:hAnsi="Cambria" w:cs="Arial"/>
          <w:snapToGrid w:val="0"/>
        </w:rPr>
        <w:t xml:space="preserve"> kanálovým zapisovačem</w:t>
      </w:r>
      <w:r w:rsidR="00420E9B" w:rsidRPr="00D1187F">
        <w:rPr>
          <w:rFonts w:ascii="Cambria" w:hAnsi="Cambria" w:cs="Arial"/>
          <w:snapToGrid w:val="0"/>
        </w:rPr>
        <w:t>.</w:t>
      </w:r>
      <w:r w:rsidR="00001C0F" w:rsidRPr="00D1187F">
        <w:rPr>
          <w:rFonts w:ascii="Cambria" w:hAnsi="Cambria" w:cs="Arial"/>
          <w:snapToGrid w:val="0"/>
        </w:rPr>
        <w:t xml:space="preserve"> Sim</w:t>
      </w:r>
      <w:r w:rsidR="00455654" w:rsidRPr="00D1187F">
        <w:rPr>
          <w:rFonts w:ascii="Cambria" w:hAnsi="Cambria" w:cs="Arial"/>
          <w:snapToGrid w:val="0"/>
        </w:rPr>
        <w:t xml:space="preserve">ultánní </w:t>
      </w:r>
      <w:proofErr w:type="gramStart"/>
      <w:r w:rsidR="00455654" w:rsidRPr="00D1187F">
        <w:rPr>
          <w:rFonts w:ascii="Cambria" w:hAnsi="Cambria" w:cs="Arial"/>
          <w:snapToGrid w:val="0"/>
        </w:rPr>
        <w:t>12-</w:t>
      </w:r>
      <w:r w:rsidR="002814CC" w:rsidRPr="00D1187F">
        <w:rPr>
          <w:rFonts w:ascii="Cambria" w:hAnsi="Cambria" w:cs="Arial"/>
          <w:snapToGrid w:val="0"/>
        </w:rPr>
        <w:t>kanálo</w:t>
      </w:r>
      <w:r w:rsidR="00455654" w:rsidRPr="00D1187F">
        <w:rPr>
          <w:rFonts w:ascii="Cambria" w:hAnsi="Cambria" w:cs="Arial"/>
          <w:snapToGrid w:val="0"/>
        </w:rPr>
        <w:t>vý</w:t>
      </w:r>
      <w:proofErr w:type="gramEnd"/>
      <w:r w:rsidR="00455654" w:rsidRPr="00D1187F">
        <w:rPr>
          <w:rFonts w:ascii="Cambria" w:hAnsi="Cambria" w:cs="Arial"/>
          <w:snapToGrid w:val="0"/>
        </w:rPr>
        <w:t xml:space="preserve"> záznam až 10 minut</w:t>
      </w:r>
      <w:r w:rsidR="00870C79" w:rsidRPr="00D1187F">
        <w:rPr>
          <w:rFonts w:ascii="Cambria" w:hAnsi="Cambria" w:cs="Arial"/>
          <w:snapToGrid w:val="0"/>
        </w:rPr>
        <w:t xml:space="preserve"> a analýz</w:t>
      </w:r>
      <w:r w:rsidR="002814CC" w:rsidRPr="00D1187F">
        <w:rPr>
          <w:rFonts w:ascii="Cambria" w:hAnsi="Cambria" w:cs="Arial"/>
          <w:snapToGrid w:val="0"/>
        </w:rPr>
        <w:t>a</w:t>
      </w:r>
      <w:r w:rsidR="00870C79" w:rsidRPr="00D1187F">
        <w:rPr>
          <w:rFonts w:ascii="Cambria" w:hAnsi="Cambria" w:cs="Arial"/>
          <w:snapToGrid w:val="0"/>
        </w:rPr>
        <w:t xml:space="preserve"> pro cca 200 nálezů</w:t>
      </w:r>
    </w:p>
    <w:p w14:paraId="3CEB2522" w14:textId="77777777" w:rsidR="005B0B3A" w:rsidRPr="00D1187F" w:rsidRDefault="00455654" w:rsidP="00870C79">
      <w:pPr>
        <w:pStyle w:val="Default"/>
        <w:numPr>
          <w:ilvl w:val="0"/>
          <w:numId w:val="4"/>
        </w:numPr>
        <w:rPr>
          <w:rFonts w:ascii="Cambria" w:hAnsi="Cambria" w:cs="Arial"/>
          <w:sz w:val="22"/>
          <w:szCs w:val="22"/>
        </w:rPr>
      </w:pPr>
      <w:r w:rsidRPr="00D1187F">
        <w:rPr>
          <w:rFonts w:ascii="Cambria" w:hAnsi="Cambria" w:cs="Arial"/>
          <w:sz w:val="22"/>
          <w:szCs w:val="22"/>
        </w:rPr>
        <w:t>Možnost</w:t>
      </w:r>
      <w:r w:rsidR="00A70DD6" w:rsidRPr="00D1187F">
        <w:rPr>
          <w:rFonts w:ascii="Cambria" w:hAnsi="Cambria" w:cs="Arial"/>
          <w:sz w:val="22"/>
          <w:szCs w:val="22"/>
        </w:rPr>
        <w:t xml:space="preserve"> rozšíření </w:t>
      </w:r>
      <w:r w:rsidR="0002490F" w:rsidRPr="00D1187F">
        <w:rPr>
          <w:rFonts w:ascii="Cambria" w:hAnsi="Cambria" w:cs="Arial"/>
          <w:sz w:val="22"/>
          <w:szCs w:val="22"/>
        </w:rPr>
        <w:t xml:space="preserve">systému </w:t>
      </w:r>
      <w:r w:rsidR="00A70DD6" w:rsidRPr="00D1187F">
        <w:rPr>
          <w:rFonts w:ascii="Cambria" w:hAnsi="Cambria" w:cs="Arial"/>
          <w:sz w:val="22"/>
          <w:szCs w:val="22"/>
        </w:rPr>
        <w:t>o</w:t>
      </w:r>
      <w:r w:rsidRPr="00D1187F">
        <w:rPr>
          <w:rFonts w:ascii="Cambria" w:hAnsi="Cambria" w:cs="Arial"/>
          <w:sz w:val="22"/>
          <w:szCs w:val="22"/>
        </w:rPr>
        <w:t xml:space="preserve"> vyhodnocení 18 </w:t>
      </w:r>
      <w:r w:rsidR="00A70DD6" w:rsidRPr="00D1187F">
        <w:rPr>
          <w:rFonts w:ascii="Cambria" w:hAnsi="Cambria" w:cs="Arial"/>
          <w:sz w:val="22"/>
          <w:szCs w:val="22"/>
        </w:rPr>
        <w:t>kanálů</w:t>
      </w:r>
      <w:r w:rsidRPr="00D1187F">
        <w:rPr>
          <w:rFonts w:ascii="Cambria" w:hAnsi="Cambria" w:cs="Arial"/>
          <w:sz w:val="22"/>
          <w:szCs w:val="22"/>
        </w:rPr>
        <w:t xml:space="preserve"> EKG (V3R, V4R, V5R, V7, V8, V9) umožňující lépe zobrazit ST změny, detekovat ischemii</w:t>
      </w:r>
    </w:p>
    <w:p w14:paraId="23FC57E1" w14:textId="77777777" w:rsidR="002814CC" w:rsidRPr="00D1187F" w:rsidRDefault="002814CC" w:rsidP="00870C79">
      <w:pPr>
        <w:pStyle w:val="Default"/>
        <w:numPr>
          <w:ilvl w:val="0"/>
          <w:numId w:val="4"/>
        </w:numPr>
        <w:rPr>
          <w:rFonts w:ascii="Cambria" w:hAnsi="Cambria" w:cs="Arial"/>
          <w:sz w:val="22"/>
          <w:szCs w:val="22"/>
        </w:rPr>
      </w:pPr>
      <w:r w:rsidRPr="00D1187F">
        <w:rPr>
          <w:rFonts w:ascii="Cambria" w:hAnsi="Cambria" w:cs="Arial"/>
          <w:sz w:val="22"/>
          <w:szCs w:val="22"/>
        </w:rPr>
        <w:t>Automatická detekce a záznam arytmií</w:t>
      </w:r>
    </w:p>
    <w:p w14:paraId="22C41401" w14:textId="77777777" w:rsidR="002814CC" w:rsidRPr="00D1187F" w:rsidRDefault="002814CC" w:rsidP="00870C79">
      <w:pPr>
        <w:pStyle w:val="Default"/>
        <w:numPr>
          <w:ilvl w:val="0"/>
          <w:numId w:val="4"/>
        </w:numPr>
        <w:rPr>
          <w:rFonts w:ascii="Cambria" w:hAnsi="Cambria" w:cs="Arial"/>
          <w:sz w:val="22"/>
          <w:szCs w:val="22"/>
        </w:rPr>
      </w:pPr>
      <w:r w:rsidRPr="00D1187F">
        <w:rPr>
          <w:rFonts w:ascii="Cambria" w:hAnsi="Cambria" w:cs="Arial"/>
          <w:sz w:val="22"/>
          <w:szCs w:val="22"/>
        </w:rPr>
        <w:t>Konfigurovatelné zobrazení svodů na displeji</w:t>
      </w:r>
    </w:p>
    <w:p w14:paraId="574025DB" w14:textId="77777777" w:rsidR="005B0B3A" w:rsidRPr="00D1187F" w:rsidRDefault="00A70DD6" w:rsidP="005B0B3A">
      <w:pPr>
        <w:pStyle w:val="Default"/>
        <w:numPr>
          <w:ilvl w:val="0"/>
          <w:numId w:val="4"/>
        </w:numPr>
        <w:rPr>
          <w:rFonts w:ascii="Cambria" w:hAnsi="Cambria" w:cs="Arial"/>
          <w:sz w:val="22"/>
          <w:szCs w:val="22"/>
        </w:rPr>
      </w:pPr>
      <w:r w:rsidRPr="00D1187F">
        <w:rPr>
          <w:rFonts w:ascii="Cambria" w:hAnsi="Cambria" w:cs="Arial"/>
          <w:sz w:val="22"/>
          <w:szCs w:val="22"/>
        </w:rPr>
        <w:t>O</w:t>
      </w:r>
      <w:r w:rsidR="005B0B3A" w:rsidRPr="00D1187F">
        <w:rPr>
          <w:rFonts w:ascii="Cambria" w:hAnsi="Cambria" w:cs="Arial"/>
          <w:sz w:val="22"/>
          <w:szCs w:val="22"/>
        </w:rPr>
        <w:t>točný</w:t>
      </w:r>
      <w:r w:rsidR="00870C79" w:rsidRPr="00D1187F">
        <w:rPr>
          <w:rFonts w:ascii="Cambria" w:hAnsi="Cambria" w:cs="Arial"/>
          <w:sz w:val="22"/>
          <w:szCs w:val="22"/>
        </w:rPr>
        <w:t xml:space="preserve"> a naklá</w:t>
      </w:r>
      <w:r w:rsidRPr="00D1187F">
        <w:rPr>
          <w:rFonts w:ascii="Cambria" w:hAnsi="Cambria" w:cs="Arial"/>
          <w:sz w:val="22"/>
          <w:szCs w:val="22"/>
        </w:rPr>
        <w:t>p</w:t>
      </w:r>
      <w:r w:rsidR="00870C79" w:rsidRPr="00D1187F">
        <w:rPr>
          <w:rFonts w:ascii="Cambria" w:hAnsi="Cambria" w:cs="Arial"/>
          <w:sz w:val="22"/>
          <w:szCs w:val="22"/>
        </w:rPr>
        <w:t>ěcí</w:t>
      </w:r>
      <w:r w:rsidRPr="00D1187F">
        <w:rPr>
          <w:rFonts w:ascii="Cambria" w:hAnsi="Cambria" w:cs="Arial"/>
          <w:sz w:val="22"/>
          <w:szCs w:val="22"/>
        </w:rPr>
        <w:t xml:space="preserve"> barevný LCD</w:t>
      </w:r>
      <w:r w:rsidR="005B0B3A" w:rsidRPr="00D1187F">
        <w:rPr>
          <w:rFonts w:ascii="Cambria" w:hAnsi="Cambria" w:cs="Arial"/>
          <w:sz w:val="22"/>
          <w:szCs w:val="22"/>
        </w:rPr>
        <w:t xml:space="preserve"> displej</w:t>
      </w:r>
      <w:r w:rsidRPr="00D1187F">
        <w:rPr>
          <w:rFonts w:ascii="Cambria" w:hAnsi="Cambria" w:cs="Arial"/>
          <w:sz w:val="22"/>
          <w:szCs w:val="22"/>
        </w:rPr>
        <w:t xml:space="preserve"> o velikosti uhlopříčky min. 15“, s dotykovým ovládáním</w:t>
      </w:r>
      <w:r w:rsidR="005B0B3A" w:rsidRPr="00D1187F">
        <w:rPr>
          <w:rFonts w:ascii="Cambria" w:hAnsi="Cambria" w:cs="Arial"/>
          <w:sz w:val="22"/>
          <w:szCs w:val="22"/>
        </w:rPr>
        <w:t xml:space="preserve"> </w:t>
      </w:r>
      <w:r w:rsidRPr="00D1187F">
        <w:rPr>
          <w:rFonts w:ascii="Cambria" w:hAnsi="Cambria" w:cs="Arial"/>
          <w:sz w:val="22"/>
          <w:szCs w:val="22"/>
        </w:rPr>
        <w:t>a</w:t>
      </w:r>
      <w:r w:rsidR="005B0B3A" w:rsidRPr="00D1187F">
        <w:rPr>
          <w:rFonts w:ascii="Cambria" w:hAnsi="Cambria" w:cs="Arial"/>
          <w:sz w:val="22"/>
          <w:szCs w:val="22"/>
        </w:rPr>
        <w:t xml:space="preserve"> rozlišení</w:t>
      </w:r>
      <w:r w:rsidRPr="00D1187F">
        <w:rPr>
          <w:rFonts w:ascii="Cambria" w:hAnsi="Cambria" w:cs="Arial"/>
          <w:sz w:val="22"/>
          <w:szCs w:val="22"/>
        </w:rPr>
        <w:t>m</w:t>
      </w:r>
      <w:r w:rsidR="005B0B3A" w:rsidRPr="00D1187F">
        <w:rPr>
          <w:rFonts w:ascii="Cambria" w:hAnsi="Cambria" w:cs="Arial"/>
          <w:sz w:val="22"/>
          <w:szCs w:val="22"/>
        </w:rPr>
        <w:t xml:space="preserve"> minimálně 1024x768</w:t>
      </w:r>
      <w:r w:rsidRPr="00D1187F">
        <w:rPr>
          <w:rFonts w:ascii="Cambria" w:hAnsi="Cambria" w:cs="Arial"/>
          <w:sz w:val="22"/>
          <w:szCs w:val="22"/>
        </w:rPr>
        <w:t>,</w:t>
      </w:r>
      <w:r w:rsidR="005B0B3A" w:rsidRPr="00D1187F">
        <w:rPr>
          <w:rFonts w:ascii="Cambria" w:hAnsi="Cambria" w:cs="Arial"/>
          <w:sz w:val="22"/>
          <w:szCs w:val="22"/>
        </w:rPr>
        <w:t xml:space="preserve"> s ovládacími </w:t>
      </w:r>
      <w:r w:rsidR="00870C79" w:rsidRPr="00D1187F">
        <w:rPr>
          <w:rFonts w:ascii="Cambria" w:hAnsi="Cambria" w:cs="Arial"/>
          <w:sz w:val="22"/>
          <w:szCs w:val="22"/>
        </w:rPr>
        <w:t>k</w:t>
      </w:r>
      <w:r w:rsidR="005B0B3A" w:rsidRPr="00D1187F">
        <w:rPr>
          <w:rFonts w:ascii="Cambria" w:hAnsi="Cambria" w:cs="Arial"/>
          <w:sz w:val="22"/>
          <w:szCs w:val="22"/>
        </w:rPr>
        <w:t xml:space="preserve">lávesami přímo na displeji pro jednoduchou obsluhu, </w:t>
      </w:r>
      <w:r w:rsidRPr="00D1187F">
        <w:rPr>
          <w:rFonts w:ascii="Cambria" w:hAnsi="Cambria" w:cs="Arial"/>
          <w:sz w:val="22"/>
          <w:szCs w:val="22"/>
        </w:rPr>
        <w:t xml:space="preserve">min. </w:t>
      </w:r>
      <w:r w:rsidR="005B0B3A" w:rsidRPr="00D1187F">
        <w:rPr>
          <w:rFonts w:ascii="Cambria" w:hAnsi="Cambria" w:cs="Arial"/>
          <w:sz w:val="22"/>
          <w:szCs w:val="22"/>
        </w:rPr>
        <w:t xml:space="preserve">4 nastavitelné dotykové klávesy rychlé volby </w:t>
      </w:r>
    </w:p>
    <w:p w14:paraId="52F924F0" w14:textId="77777777" w:rsidR="008F2B9E" w:rsidRPr="00D1187F" w:rsidRDefault="00420E9B" w:rsidP="009B470A">
      <w:pPr>
        <w:numPr>
          <w:ilvl w:val="0"/>
          <w:numId w:val="4"/>
        </w:numPr>
        <w:spacing w:after="0" w:line="240" w:lineRule="auto"/>
        <w:rPr>
          <w:rFonts w:ascii="Cambria" w:hAnsi="Cambria" w:cs="Arial"/>
          <w:snapToGrid w:val="0"/>
        </w:rPr>
      </w:pPr>
      <w:r w:rsidRPr="00D1187F">
        <w:rPr>
          <w:rFonts w:ascii="Cambria" w:hAnsi="Cambria" w:cs="Arial"/>
          <w:snapToGrid w:val="0"/>
        </w:rPr>
        <w:t xml:space="preserve">Kontrola kontaktu elektrod, </w:t>
      </w:r>
      <w:r w:rsidR="008F2B9E" w:rsidRPr="00D1187F">
        <w:rPr>
          <w:rFonts w:ascii="Cambria" w:hAnsi="Cambria" w:cs="Arial"/>
          <w:snapToGrid w:val="0"/>
        </w:rPr>
        <w:t>automatická analýza ekg</w:t>
      </w:r>
      <w:r w:rsidR="009B2A37" w:rsidRPr="00D1187F">
        <w:rPr>
          <w:rFonts w:ascii="Cambria" w:hAnsi="Cambria" w:cs="Arial"/>
          <w:snapToGrid w:val="0"/>
        </w:rPr>
        <w:t>, detekce kardiostimulátoru.</w:t>
      </w:r>
    </w:p>
    <w:p w14:paraId="3B0AF7FC" w14:textId="77777777" w:rsidR="009B470A" w:rsidRPr="00D1187F" w:rsidRDefault="00AE7962" w:rsidP="009B470A">
      <w:pPr>
        <w:numPr>
          <w:ilvl w:val="0"/>
          <w:numId w:val="4"/>
        </w:numPr>
        <w:spacing w:after="0" w:line="240" w:lineRule="auto"/>
        <w:rPr>
          <w:rFonts w:ascii="Cambria" w:hAnsi="Cambria" w:cs="Arial"/>
          <w:snapToGrid w:val="0"/>
        </w:rPr>
      </w:pPr>
      <w:r w:rsidRPr="00D1187F">
        <w:rPr>
          <w:rFonts w:ascii="Cambria" w:hAnsi="Cambria" w:cs="Arial"/>
          <w:snapToGrid w:val="0"/>
        </w:rPr>
        <w:t>Interní p</w:t>
      </w:r>
      <w:r w:rsidR="008F2B9E" w:rsidRPr="00D1187F">
        <w:rPr>
          <w:rFonts w:ascii="Cambria" w:hAnsi="Cambria" w:cs="Arial"/>
          <w:snapToGrid w:val="0"/>
        </w:rPr>
        <w:t xml:space="preserve">aměť na </w:t>
      </w:r>
      <w:r w:rsidR="00870C79" w:rsidRPr="00D1187F">
        <w:rPr>
          <w:rFonts w:ascii="Cambria" w:hAnsi="Cambria" w:cs="Arial"/>
          <w:snapToGrid w:val="0"/>
        </w:rPr>
        <w:t>EKG</w:t>
      </w:r>
      <w:r w:rsidR="004422C9" w:rsidRPr="00D1187F">
        <w:rPr>
          <w:rFonts w:ascii="Cambria" w:hAnsi="Cambria" w:cs="Arial"/>
          <w:snapToGrid w:val="0"/>
        </w:rPr>
        <w:t xml:space="preserve"> soubor</w:t>
      </w:r>
      <w:r w:rsidR="00870C79" w:rsidRPr="00D1187F">
        <w:rPr>
          <w:rFonts w:ascii="Cambria" w:hAnsi="Cambria" w:cs="Arial"/>
          <w:snapToGrid w:val="0"/>
        </w:rPr>
        <w:t>y</w:t>
      </w:r>
      <w:r w:rsidR="00420E9B" w:rsidRPr="00D1187F">
        <w:rPr>
          <w:rFonts w:ascii="Cambria" w:hAnsi="Cambria" w:cs="Arial"/>
          <w:snapToGrid w:val="0"/>
        </w:rPr>
        <w:t>.</w:t>
      </w:r>
      <w:r w:rsidR="008F2B9E" w:rsidRPr="00D1187F">
        <w:rPr>
          <w:rFonts w:ascii="Cambria" w:hAnsi="Cambria" w:cs="Arial"/>
          <w:snapToGrid w:val="0"/>
        </w:rPr>
        <w:t xml:space="preserve"> </w:t>
      </w:r>
      <w:r w:rsidR="00870C79" w:rsidRPr="00D1187F">
        <w:rPr>
          <w:rFonts w:ascii="Cambria" w:hAnsi="Cambria" w:cs="Arial"/>
          <w:snapToGrid w:val="0"/>
        </w:rPr>
        <w:t>Možnost ukládání</w:t>
      </w:r>
      <w:r w:rsidR="00001C0F" w:rsidRPr="00D1187F">
        <w:rPr>
          <w:rFonts w:ascii="Cambria" w:hAnsi="Cambria" w:cs="Arial"/>
          <w:snapToGrid w:val="0"/>
        </w:rPr>
        <w:t xml:space="preserve"> souborů na vloženou paměťovou SD kartu.</w:t>
      </w:r>
    </w:p>
    <w:p w14:paraId="2ED84E7F" w14:textId="77777777" w:rsidR="002814CC" w:rsidRPr="00D1187F" w:rsidRDefault="002814CC" w:rsidP="009B470A">
      <w:pPr>
        <w:numPr>
          <w:ilvl w:val="0"/>
          <w:numId w:val="4"/>
        </w:numPr>
        <w:spacing w:after="0" w:line="240" w:lineRule="auto"/>
        <w:rPr>
          <w:rFonts w:ascii="Cambria" w:hAnsi="Cambria" w:cs="Arial"/>
          <w:snapToGrid w:val="0"/>
        </w:rPr>
      </w:pPr>
      <w:r w:rsidRPr="00D1187F">
        <w:rPr>
          <w:rFonts w:ascii="Cambria" w:hAnsi="Cambria" w:cs="Arial"/>
          <w:snapToGrid w:val="0"/>
        </w:rPr>
        <w:t>Vzorkovací frekvence min. 16000 vzorků/sec na záznam nebo analýzu</w:t>
      </w:r>
    </w:p>
    <w:p w14:paraId="3B4830B5" w14:textId="77777777" w:rsidR="002814CC" w:rsidRPr="00D1187F" w:rsidRDefault="002814CC" w:rsidP="009B470A">
      <w:pPr>
        <w:numPr>
          <w:ilvl w:val="0"/>
          <w:numId w:val="4"/>
        </w:numPr>
        <w:spacing w:after="0" w:line="240" w:lineRule="auto"/>
        <w:rPr>
          <w:rFonts w:ascii="Cambria" w:hAnsi="Cambria" w:cs="Arial"/>
          <w:snapToGrid w:val="0"/>
        </w:rPr>
      </w:pPr>
      <w:r w:rsidRPr="00D1187F">
        <w:rPr>
          <w:rFonts w:ascii="Cambria" w:hAnsi="Cambria" w:cs="Arial"/>
          <w:snapToGrid w:val="0"/>
        </w:rPr>
        <w:t>Automatický i manuální záznam</w:t>
      </w:r>
    </w:p>
    <w:p w14:paraId="5B817009" w14:textId="77777777" w:rsidR="009B470A" w:rsidRPr="00D1187F" w:rsidRDefault="00A70DD6" w:rsidP="009B470A">
      <w:pPr>
        <w:numPr>
          <w:ilvl w:val="0"/>
          <w:numId w:val="4"/>
        </w:numPr>
        <w:spacing w:after="0" w:line="240" w:lineRule="auto"/>
        <w:rPr>
          <w:rFonts w:ascii="Cambria" w:hAnsi="Cambria" w:cs="Arial"/>
          <w:snapToGrid w:val="0"/>
        </w:rPr>
      </w:pPr>
      <w:r w:rsidRPr="00D1187F">
        <w:rPr>
          <w:rFonts w:ascii="Cambria" w:hAnsi="Cambria" w:cs="Arial"/>
          <w:snapToGrid w:val="0"/>
        </w:rPr>
        <w:t>U</w:t>
      </w:r>
      <w:r w:rsidR="005B0B3A" w:rsidRPr="00D1187F">
        <w:rPr>
          <w:rFonts w:ascii="Cambria" w:hAnsi="Cambria" w:cs="Arial"/>
          <w:snapToGrid w:val="0"/>
        </w:rPr>
        <w:t>mí</w:t>
      </w:r>
      <w:r w:rsidR="004422C9" w:rsidRPr="00D1187F">
        <w:rPr>
          <w:rFonts w:ascii="Cambria" w:hAnsi="Cambria" w:cs="Arial"/>
          <w:snapToGrid w:val="0"/>
        </w:rPr>
        <w:t>s</w:t>
      </w:r>
      <w:r w:rsidR="00455654" w:rsidRPr="00D1187F">
        <w:rPr>
          <w:rFonts w:ascii="Cambria" w:hAnsi="Cambria" w:cs="Arial"/>
          <w:snapToGrid w:val="0"/>
        </w:rPr>
        <w:t>tění</w:t>
      </w:r>
      <w:r w:rsidRPr="00D1187F">
        <w:rPr>
          <w:rFonts w:ascii="Cambria" w:hAnsi="Cambria" w:cs="Arial"/>
          <w:snapToGrid w:val="0"/>
        </w:rPr>
        <w:t xml:space="preserve"> přístroje</w:t>
      </w:r>
      <w:r w:rsidR="005B0B3A" w:rsidRPr="00D1187F">
        <w:rPr>
          <w:rFonts w:ascii="Cambria" w:hAnsi="Cambria" w:cs="Arial"/>
          <w:snapToGrid w:val="0"/>
        </w:rPr>
        <w:t xml:space="preserve"> na pojízdný</w:t>
      </w:r>
      <w:r w:rsidR="00455654" w:rsidRPr="00D1187F">
        <w:rPr>
          <w:rFonts w:ascii="Cambria" w:hAnsi="Cambria" w:cs="Arial"/>
          <w:snapToGrid w:val="0"/>
        </w:rPr>
        <w:t xml:space="preserve"> stojan</w:t>
      </w:r>
      <w:r w:rsidRPr="00D1187F">
        <w:rPr>
          <w:rFonts w:ascii="Cambria" w:hAnsi="Cambria" w:cs="Arial"/>
          <w:snapToGrid w:val="0"/>
        </w:rPr>
        <w:t>, pohyblivý držák kabeláže</w:t>
      </w:r>
      <w:r w:rsidR="008F2B9E" w:rsidRPr="00D1187F">
        <w:rPr>
          <w:rFonts w:ascii="Cambria" w:hAnsi="Cambria" w:cs="Arial"/>
          <w:snapToGrid w:val="0"/>
        </w:rPr>
        <w:t>,</w:t>
      </w:r>
      <w:r w:rsidR="005B0B3A" w:rsidRPr="00D1187F">
        <w:rPr>
          <w:rFonts w:ascii="Cambria" w:hAnsi="Cambria" w:cs="Arial"/>
          <w:snapToGrid w:val="0"/>
        </w:rPr>
        <w:t xml:space="preserve"> </w:t>
      </w:r>
      <w:r w:rsidR="008F2B9E" w:rsidRPr="00D1187F">
        <w:rPr>
          <w:rFonts w:ascii="Cambria" w:hAnsi="Cambria" w:cs="Arial"/>
          <w:snapToGrid w:val="0"/>
        </w:rPr>
        <w:t>hmotnost</w:t>
      </w:r>
      <w:r w:rsidR="00D03264" w:rsidRPr="00D1187F">
        <w:rPr>
          <w:rFonts w:ascii="Cambria" w:hAnsi="Cambria" w:cs="Arial"/>
          <w:snapToGrid w:val="0"/>
        </w:rPr>
        <w:t xml:space="preserve"> samotného přístroje</w:t>
      </w:r>
      <w:r w:rsidR="008F2B9E" w:rsidRPr="00D1187F">
        <w:rPr>
          <w:rFonts w:ascii="Cambria" w:hAnsi="Cambria" w:cs="Arial"/>
          <w:snapToGrid w:val="0"/>
        </w:rPr>
        <w:t xml:space="preserve"> </w:t>
      </w:r>
      <w:r w:rsidR="002814CC" w:rsidRPr="00D1187F">
        <w:rPr>
          <w:rFonts w:ascii="Cambria" w:hAnsi="Cambria" w:cs="Arial"/>
          <w:snapToGrid w:val="0"/>
        </w:rPr>
        <w:t xml:space="preserve">vč. baterie </w:t>
      </w:r>
      <w:r w:rsidR="008F2B9E" w:rsidRPr="00D1187F">
        <w:rPr>
          <w:rFonts w:ascii="Cambria" w:hAnsi="Cambria" w:cs="Arial"/>
          <w:snapToGrid w:val="0"/>
        </w:rPr>
        <w:t xml:space="preserve">maximálně </w:t>
      </w:r>
      <w:r w:rsidR="005B0B3A" w:rsidRPr="00D1187F">
        <w:rPr>
          <w:rFonts w:ascii="Cambria" w:hAnsi="Cambria" w:cs="Arial"/>
          <w:snapToGrid w:val="0"/>
        </w:rPr>
        <w:t>11</w:t>
      </w:r>
      <w:r w:rsidR="008134C2" w:rsidRPr="00D1187F">
        <w:rPr>
          <w:rFonts w:ascii="Cambria" w:hAnsi="Cambria" w:cs="Arial"/>
          <w:snapToGrid w:val="0"/>
        </w:rPr>
        <w:t xml:space="preserve"> </w:t>
      </w:r>
      <w:r w:rsidR="008F2B9E" w:rsidRPr="00D1187F">
        <w:rPr>
          <w:rFonts w:ascii="Cambria" w:hAnsi="Cambria" w:cs="Arial"/>
          <w:snapToGrid w:val="0"/>
        </w:rPr>
        <w:t xml:space="preserve">kg </w:t>
      </w:r>
    </w:p>
    <w:p w14:paraId="0FB3F2C6" w14:textId="77777777" w:rsidR="009B470A" w:rsidRPr="00D1187F" w:rsidRDefault="009B470A" w:rsidP="005B0B3A">
      <w:pPr>
        <w:numPr>
          <w:ilvl w:val="0"/>
          <w:numId w:val="4"/>
        </w:numPr>
        <w:spacing w:after="0" w:line="240" w:lineRule="auto"/>
        <w:rPr>
          <w:rFonts w:ascii="Cambria" w:hAnsi="Cambria" w:cs="Arial"/>
          <w:snapToGrid w:val="0"/>
        </w:rPr>
      </w:pPr>
      <w:r w:rsidRPr="00D1187F">
        <w:rPr>
          <w:rFonts w:ascii="Cambria" w:hAnsi="Cambria" w:cs="Arial"/>
          <w:snapToGrid w:val="0"/>
        </w:rPr>
        <w:t>Integrovaná b</w:t>
      </w:r>
      <w:r w:rsidR="00F607BA" w:rsidRPr="00D1187F">
        <w:rPr>
          <w:rFonts w:ascii="Cambria" w:hAnsi="Cambria" w:cs="Arial"/>
          <w:snapToGrid w:val="0"/>
        </w:rPr>
        <w:t>aterie</w:t>
      </w:r>
      <w:r w:rsidR="004422C9" w:rsidRPr="00D1187F">
        <w:rPr>
          <w:rFonts w:ascii="Cambria" w:hAnsi="Cambria" w:cs="Arial"/>
          <w:snapToGrid w:val="0"/>
        </w:rPr>
        <w:t>, doba provozu na baterii min. 3</w:t>
      </w:r>
      <w:r w:rsidR="008134C2" w:rsidRPr="00D1187F">
        <w:rPr>
          <w:rFonts w:ascii="Cambria" w:hAnsi="Cambria" w:cs="Arial"/>
          <w:snapToGrid w:val="0"/>
        </w:rPr>
        <w:t>0minut</w:t>
      </w:r>
    </w:p>
    <w:p w14:paraId="05753FD2" w14:textId="77777777" w:rsidR="002D4FB7" w:rsidRPr="00D1187F" w:rsidRDefault="002D4FB7" w:rsidP="002D4FB7">
      <w:pPr>
        <w:numPr>
          <w:ilvl w:val="0"/>
          <w:numId w:val="4"/>
        </w:numPr>
        <w:spacing w:after="0" w:line="240" w:lineRule="auto"/>
        <w:rPr>
          <w:rFonts w:ascii="Cambria" w:hAnsi="Cambria" w:cs="Arial"/>
          <w:snapToGrid w:val="0"/>
        </w:rPr>
      </w:pPr>
      <w:r w:rsidRPr="00D1187F">
        <w:rPr>
          <w:rFonts w:ascii="Cambria" w:hAnsi="Cambria" w:cs="Arial"/>
          <w:snapToGrid w:val="0"/>
        </w:rPr>
        <w:t>Integrovaná termotiskárna, šíře</w:t>
      </w:r>
      <w:r w:rsidR="008134C2" w:rsidRPr="00D1187F">
        <w:rPr>
          <w:rFonts w:ascii="Cambria" w:hAnsi="Cambria" w:cs="Arial"/>
          <w:snapToGrid w:val="0"/>
        </w:rPr>
        <w:t xml:space="preserve"> skládaného</w:t>
      </w:r>
      <w:r w:rsidRPr="00D1187F">
        <w:rPr>
          <w:rFonts w:ascii="Cambria" w:hAnsi="Cambria" w:cs="Arial"/>
          <w:snapToGrid w:val="0"/>
        </w:rPr>
        <w:t xml:space="preserve"> papíru minimálně 210 mm</w:t>
      </w:r>
      <w:r w:rsidR="002814CC" w:rsidRPr="00D1187F">
        <w:rPr>
          <w:rFonts w:ascii="Cambria" w:hAnsi="Cambria" w:cs="Arial"/>
          <w:snapToGrid w:val="0"/>
        </w:rPr>
        <w:t xml:space="preserve"> (A4)</w:t>
      </w:r>
      <w:r w:rsidRPr="00D1187F">
        <w:rPr>
          <w:rFonts w:ascii="Cambria" w:hAnsi="Cambria" w:cs="Arial"/>
          <w:snapToGrid w:val="0"/>
        </w:rPr>
        <w:t xml:space="preserve">, posun papíru rychlostí </w:t>
      </w:r>
      <w:r w:rsidR="004422C9" w:rsidRPr="00D1187F">
        <w:rPr>
          <w:rFonts w:ascii="Cambria" w:hAnsi="Cambria" w:cs="Arial"/>
          <w:snapToGrid w:val="0"/>
        </w:rPr>
        <w:t>5</w:t>
      </w:r>
      <w:r w:rsidR="00A70DD6" w:rsidRPr="00D1187F">
        <w:rPr>
          <w:rFonts w:ascii="Cambria" w:hAnsi="Cambria" w:cs="Arial"/>
          <w:snapToGrid w:val="0"/>
        </w:rPr>
        <w:t>;</w:t>
      </w:r>
      <w:r w:rsidR="004422C9" w:rsidRPr="00D1187F">
        <w:rPr>
          <w:rFonts w:ascii="Cambria" w:hAnsi="Cambria" w:cs="Arial"/>
          <w:snapToGrid w:val="0"/>
        </w:rPr>
        <w:t xml:space="preserve"> </w:t>
      </w:r>
      <w:r w:rsidRPr="00D1187F">
        <w:rPr>
          <w:rFonts w:ascii="Cambria" w:hAnsi="Cambria" w:cs="Arial"/>
          <w:snapToGrid w:val="0"/>
        </w:rPr>
        <w:t>10</w:t>
      </w:r>
      <w:r w:rsidR="00A70DD6" w:rsidRPr="00D1187F">
        <w:rPr>
          <w:rFonts w:ascii="Cambria" w:hAnsi="Cambria" w:cs="Arial"/>
          <w:snapToGrid w:val="0"/>
        </w:rPr>
        <w:t xml:space="preserve">; </w:t>
      </w:r>
      <w:r w:rsidRPr="00D1187F">
        <w:rPr>
          <w:rFonts w:ascii="Cambria" w:hAnsi="Cambria" w:cs="Arial"/>
          <w:snapToGrid w:val="0"/>
        </w:rPr>
        <w:t>12</w:t>
      </w:r>
      <w:r w:rsidR="00A70DD6" w:rsidRPr="00D1187F">
        <w:rPr>
          <w:rFonts w:ascii="Cambria" w:hAnsi="Cambria" w:cs="Arial"/>
          <w:snapToGrid w:val="0"/>
        </w:rPr>
        <w:t>,</w:t>
      </w:r>
      <w:r w:rsidRPr="00D1187F">
        <w:rPr>
          <w:rFonts w:ascii="Cambria" w:hAnsi="Cambria" w:cs="Arial"/>
          <w:snapToGrid w:val="0"/>
        </w:rPr>
        <w:t>5</w:t>
      </w:r>
      <w:r w:rsidR="00A70DD6" w:rsidRPr="00D1187F">
        <w:rPr>
          <w:rFonts w:ascii="Cambria" w:hAnsi="Cambria" w:cs="Arial"/>
          <w:snapToGrid w:val="0"/>
        </w:rPr>
        <w:t>;</w:t>
      </w:r>
      <w:r w:rsidRPr="00D1187F">
        <w:rPr>
          <w:rFonts w:ascii="Cambria" w:hAnsi="Cambria" w:cs="Arial"/>
          <w:snapToGrid w:val="0"/>
        </w:rPr>
        <w:t xml:space="preserve"> 25</w:t>
      </w:r>
      <w:r w:rsidR="00A70DD6" w:rsidRPr="00D1187F">
        <w:rPr>
          <w:rFonts w:ascii="Cambria" w:hAnsi="Cambria" w:cs="Arial"/>
          <w:snapToGrid w:val="0"/>
        </w:rPr>
        <w:t>;</w:t>
      </w:r>
      <w:r w:rsidRPr="00D1187F">
        <w:rPr>
          <w:rFonts w:ascii="Cambria" w:hAnsi="Cambria" w:cs="Arial"/>
          <w:snapToGrid w:val="0"/>
        </w:rPr>
        <w:t xml:space="preserve"> </w:t>
      </w:r>
      <w:proofErr w:type="gramStart"/>
      <w:r w:rsidRPr="00D1187F">
        <w:rPr>
          <w:rFonts w:ascii="Cambria" w:hAnsi="Cambria" w:cs="Arial"/>
          <w:snapToGrid w:val="0"/>
        </w:rPr>
        <w:t>50mm</w:t>
      </w:r>
      <w:proofErr w:type="gramEnd"/>
      <w:r w:rsidRPr="00D1187F">
        <w:rPr>
          <w:rFonts w:ascii="Cambria" w:hAnsi="Cambria" w:cs="Arial"/>
          <w:snapToGrid w:val="0"/>
        </w:rPr>
        <w:t>/s</w:t>
      </w:r>
      <w:r w:rsidR="00455654" w:rsidRPr="00D1187F">
        <w:rPr>
          <w:rFonts w:ascii="Cambria" w:hAnsi="Cambria" w:cs="Arial"/>
          <w:snapToGrid w:val="0"/>
        </w:rPr>
        <w:t xml:space="preserve">, </w:t>
      </w:r>
      <w:r w:rsidR="00870C79" w:rsidRPr="00D1187F">
        <w:rPr>
          <w:rFonts w:ascii="Cambria" w:hAnsi="Cambria" w:cs="Arial"/>
          <w:snapToGrid w:val="0"/>
        </w:rPr>
        <w:t xml:space="preserve">tisk </w:t>
      </w:r>
      <w:r w:rsidR="00455654" w:rsidRPr="00D1187F">
        <w:rPr>
          <w:rFonts w:ascii="Cambria" w:hAnsi="Cambria" w:cs="Arial"/>
          <w:snapToGrid w:val="0"/>
        </w:rPr>
        <w:t>alespoň 15 kanálů současně</w:t>
      </w:r>
    </w:p>
    <w:p w14:paraId="7E1DFD01" w14:textId="77777777" w:rsidR="00455654" w:rsidRPr="00D1187F" w:rsidRDefault="00F8763E" w:rsidP="009B470A">
      <w:pPr>
        <w:numPr>
          <w:ilvl w:val="0"/>
          <w:numId w:val="4"/>
        </w:numPr>
        <w:spacing w:after="0" w:line="240" w:lineRule="auto"/>
        <w:rPr>
          <w:rFonts w:ascii="Cambria" w:hAnsi="Cambria" w:cs="Arial"/>
          <w:snapToGrid w:val="0"/>
        </w:rPr>
      </w:pPr>
      <w:r w:rsidRPr="00D1187F">
        <w:rPr>
          <w:rFonts w:ascii="Cambria" w:hAnsi="Cambria" w:cs="Arial"/>
          <w:snapToGrid w:val="0"/>
        </w:rPr>
        <w:t>Nastavení citlivosti alesp</w:t>
      </w:r>
      <w:r w:rsidR="00001C0F" w:rsidRPr="00D1187F">
        <w:rPr>
          <w:rFonts w:ascii="Cambria" w:hAnsi="Cambria" w:cs="Arial"/>
          <w:snapToGrid w:val="0"/>
        </w:rPr>
        <w:t xml:space="preserve">oň </w:t>
      </w:r>
      <w:r w:rsidR="00455654" w:rsidRPr="00D1187F">
        <w:rPr>
          <w:rFonts w:ascii="Cambria" w:hAnsi="Cambria" w:cs="Arial"/>
          <w:snapToGrid w:val="0"/>
        </w:rPr>
        <w:t>2</w:t>
      </w:r>
      <w:r w:rsidR="00A70DD6" w:rsidRPr="00D1187F">
        <w:rPr>
          <w:rFonts w:ascii="Cambria" w:hAnsi="Cambria" w:cs="Arial"/>
          <w:snapToGrid w:val="0"/>
        </w:rPr>
        <w:t>,</w:t>
      </w:r>
      <w:r w:rsidR="00455654" w:rsidRPr="00D1187F">
        <w:rPr>
          <w:rFonts w:ascii="Cambria" w:hAnsi="Cambria" w:cs="Arial"/>
          <w:snapToGrid w:val="0"/>
        </w:rPr>
        <w:t>5</w:t>
      </w:r>
      <w:r w:rsidR="00A70DD6" w:rsidRPr="00D1187F">
        <w:rPr>
          <w:rFonts w:ascii="Cambria" w:hAnsi="Cambria" w:cs="Arial"/>
          <w:snapToGrid w:val="0"/>
        </w:rPr>
        <w:t>;</w:t>
      </w:r>
      <w:r w:rsidR="00455654" w:rsidRPr="00D1187F">
        <w:rPr>
          <w:rFonts w:ascii="Cambria" w:hAnsi="Cambria" w:cs="Arial"/>
          <w:snapToGrid w:val="0"/>
        </w:rPr>
        <w:t xml:space="preserve"> </w:t>
      </w:r>
      <w:r w:rsidR="00001C0F" w:rsidRPr="00D1187F">
        <w:rPr>
          <w:rFonts w:ascii="Cambria" w:hAnsi="Cambria" w:cs="Arial"/>
          <w:snapToGrid w:val="0"/>
        </w:rPr>
        <w:t>5</w:t>
      </w:r>
      <w:r w:rsidR="00A70DD6" w:rsidRPr="00D1187F">
        <w:rPr>
          <w:rFonts w:ascii="Cambria" w:hAnsi="Cambria" w:cs="Arial"/>
          <w:snapToGrid w:val="0"/>
        </w:rPr>
        <w:t>;</w:t>
      </w:r>
      <w:r w:rsidR="00001C0F" w:rsidRPr="00D1187F">
        <w:rPr>
          <w:rFonts w:ascii="Cambria" w:hAnsi="Cambria" w:cs="Arial"/>
          <w:snapToGrid w:val="0"/>
        </w:rPr>
        <w:t xml:space="preserve"> 10</w:t>
      </w:r>
      <w:r w:rsidR="00A70DD6" w:rsidRPr="00D1187F">
        <w:rPr>
          <w:rFonts w:ascii="Cambria" w:hAnsi="Cambria" w:cs="Arial"/>
          <w:snapToGrid w:val="0"/>
        </w:rPr>
        <w:t>;</w:t>
      </w:r>
      <w:r w:rsidR="00001C0F" w:rsidRPr="00D1187F">
        <w:rPr>
          <w:rFonts w:ascii="Cambria" w:hAnsi="Cambria" w:cs="Arial"/>
          <w:snapToGrid w:val="0"/>
        </w:rPr>
        <w:t xml:space="preserve"> </w:t>
      </w:r>
      <w:proofErr w:type="gramStart"/>
      <w:r w:rsidR="00001C0F" w:rsidRPr="00D1187F">
        <w:rPr>
          <w:rFonts w:ascii="Cambria" w:hAnsi="Cambria" w:cs="Arial"/>
          <w:snapToGrid w:val="0"/>
        </w:rPr>
        <w:t>20mm</w:t>
      </w:r>
      <w:proofErr w:type="gramEnd"/>
      <w:r w:rsidR="00001C0F" w:rsidRPr="00D1187F">
        <w:rPr>
          <w:rFonts w:ascii="Cambria" w:hAnsi="Cambria" w:cs="Arial"/>
          <w:snapToGrid w:val="0"/>
        </w:rPr>
        <w:t xml:space="preserve">/mV, </w:t>
      </w:r>
    </w:p>
    <w:p w14:paraId="5F800586" w14:textId="77777777" w:rsidR="009B470A" w:rsidRPr="00D1187F" w:rsidRDefault="00455654" w:rsidP="009B470A">
      <w:pPr>
        <w:numPr>
          <w:ilvl w:val="0"/>
          <w:numId w:val="4"/>
        </w:numPr>
        <w:spacing w:after="0" w:line="240" w:lineRule="auto"/>
        <w:rPr>
          <w:rFonts w:ascii="Cambria" w:hAnsi="Cambria" w:cs="Arial"/>
          <w:snapToGrid w:val="0"/>
        </w:rPr>
      </w:pPr>
      <w:r w:rsidRPr="00D1187F">
        <w:rPr>
          <w:rFonts w:ascii="Cambria" w:hAnsi="Cambria" w:cs="Arial"/>
          <w:snapToGrid w:val="0"/>
        </w:rPr>
        <w:t>F</w:t>
      </w:r>
      <w:r w:rsidR="00001C0F" w:rsidRPr="00D1187F">
        <w:rPr>
          <w:rFonts w:ascii="Cambria" w:hAnsi="Cambria" w:cs="Arial"/>
          <w:snapToGrid w:val="0"/>
        </w:rPr>
        <w:t>iltry</w:t>
      </w:r>
      <w:r w:rsidRPr="00D1187F">
        <w:rPr>
          <w:rFonts w:ascii="Cambria" w:hAnsi="Cambria" w:cs="Arial"/>
          <w:snapToGrid w:val="0"/>
        </w:rPr>
        <w:t xml:space="preserve"> alespoň:</w:t>
      </w:r>
      <w:r w:rsidR="00001C0F" w:rsidRPr="00D1187F">
        <w:rPr>
          <w:rFonts w:ascii="Cambria" w:hAnsi="Cambria" w:cs="Arial"/>
          <w:snapToGrid w:val="0"/>
        </w:rPr>
        <w:t xml:space="preserve"> AC 50/60 Hz, EMG filtr 25/</w:t>
      </w:r>
      <w:r w:rsidR="00F8763E" w:rsidRPr="00D1187F">
        <w:rPr>
          <w:rFonts w:ascii="Cambria" w:hAnsi="Cambria" w:cs="Arial"/>
          <w:snapToGrid w:val="0"/>
        </w:rPr>
        <w:t xml:space="preserve">35 Hz, High Cut Filter 75, 100, </w:t>
      </w:r>
      <w:proofErr w:type="gramStart"/>
      <w:r w:rsidR="00F8763E" w:rsidRPr="00D1187F">
        <w:rPr>
          <w:rFonts w:ascii="Cambria" w:hAnsi="Cambria" w:cs="Arial"/>
          <w:snapToGrid w:val="0"/>
        </w:rPr>
        <w:t>150Hz</w:t>
      </w:r>
      <w:proofErr w:type="gramEnd"/>
      <w:r w:rsidR="009B470A" w:rsidRPr="00D1187F">
        <w:rPr>
          <w:rFonts w:ascii="Cambria" w:hAnsi="Cambria" w:cs="Arial"/>
          <w:snapToGrid w:val="0"/>
        </w:rPr>
        <w:t>.</w:t>
      </w:r>
      <w:r w:rsidR="009B2A37" w:rsidRPr="00D1187F">
        <w:rPr>
          <w:rFonts w:ascii="Cambria" w:hAnsi="Cambria" w:cs="Arial"/>
          <w:snapToGrid w:val="0"/>
        </w:rPr>
        <w:t xml:space="preserve"> </w:t>
      </w:r>
    </w:p>
    <w:p w14:paraId="4D60D0C0" w14:textId="77777777" w:rsidR="005B0B3A" w:rsidRPr="00D1187F" w:rsidRDefault="005B0B3A" w:rsidP="00870C79">
      <w:pPr>
        <w:pStyle w:val="Default"/>
        <w:numPr>
          <w:ilvl w:val="0"/>
          <w:numId w:val="4"/>
        </w:numPr>
        <w:rPr>
          <w:rFonts w:ascii="Cambria" w:hAnsi="Cambria" w:cs="Arial"/>
          <w:sz w:val="22"/>
          <w:szCs w:val="22"/>
        </w:rPr>
      </w:pPr>
      <w:r w:rsidRPr="00D1187F">
        <w:rPr>
          <w:rFonts w:ascii="Cambria" w:hAnsi="Cambria" w:cs="Arial"/>
          <w:sz w:val="22"/>
          <w:szCs w:val="22"/>
        </w:rPr>
        <w:t>Obrazový průvodce EKG procedury, kontrola zapojení elektrod a návod a chybové hlášení na obrazovce</w:t>
      </w:r>
    </w:p>
    <w:p w14:paraId="1635453F" w14:textId="77777777" w:rsidR="009B470A" w:rsidRPr="00D1187F" w:rsidRDefault="009B470A" w:rsidP="009B470A">
      <w:pPr>
        <w:numPr>
          <w:ilvl w:val="0"/>
          <w:numId w:val="4"/>
        </w:numPr>
        <w:spacing w:after="0" w:line="240" w:lineRule="auto"/>
        <w:rPr>
          <w:rFonts w:ascii="Cambria" w:hAnsi="Cambria" w:cs="Arial"/>
          <w:snapToGrid w:val="0"/>
        </w:rPr>
      </w:pPr>
      <w:r w:rsidRPr="00D1187F">
        <w:rPr>
          <w:rFonts w:ascii="Cambria" w:hAnsi="Cambria" w:cs="Arial"/>
          <w:snapToGrid w:val="0"/>
        </w:rPr>
        <w:t>O</w:t>
      </w:r>
      <w:r w:rsidR="009B2A37" w:rsidRPr="00D1187F">
        <w:rPr>
          <w:rFonts w:ascii="Cambria" w:hAnsi="Cambria" w:cs="Arial"/>
          <w:snapToGrid w:val="0"/>
        </w:rPr>
        <w:t>dolnost proti defibrilaci.</w:t>
      </w:r>
      <w:r w:rsidR="00F8763E" w:rsidRPr="00D1187F">
        <w:rPr>
          <w:rFonts w:ascii="Cambria" w:hAnsi="Cambria" w:cs="Arial"/>
          <w:snapToGrid w:val="0"/>
        </w:rPr>
        <w:t xml:space="preserve">  </w:t>
      </w:r>
    </w:p>
    <w:p w14:paraId="14AE4028" w14:textId="77777777" w:rsidR="009B470A" w:rsidRPr="00D1187F" w:rsidRDefault="00001C0F" w:rsidP="009B470A">
      <w:pPr>
        <w:numPr>
          <w:ilvl w:val="0"/>
          <w:numId w:val="4"/>
        </w:numPr>
        <w:spacing w:after="0" w:line="240" w:lineRule="auto"/>
        <w:rPr>
          <w:rFonts w:ascii="Cambria" w:hAnsi="Cambria" w:cs="Arial"/>
          <w:snapToGrid w:val="0"/>
        </w:rPr>
      </w:pPr>
      <w:r w:rsidRPr="00D1187F">
        <w:rPr>
          <w:rFonts w:ascii="Cambria" w:hAnsi="Cambria" w:cs="Arial"/>
          <w:snapToGrid w:val="0"/>
        </w:rPr>
        <w:t>M</w:t>
      </w:r>
      <w:r w:rsidR="009F106E" w:rsidRPr="00D1187F">
        <w:rPr>
          <w:rFonts w:ascii="Cambria" w:hAnsi="Cambria" w:cs="Arial"/>
          <w:snapToGrid w:val="0"/>
        </w:rPr>
        <w:t xml:space="preserve">ožnost </w:t>
      </w:r>
      <w:r w:rsidR="00AE7962" w:rsidRPr="00D1187F">
        <w:rPr>
          <w:rFonts w:ascii="Cambria" w:hAnsi="Cambria" w:cs="Arial"/>
          <w:snapToGrid w:val="0"/>
        </w:rPr>
        <w:t xml:space="preserve">přenosu dat pomocí LAN drátově </w:t>
      </w:r>
      <w:r w:rsidR="009F106E" w:rsidRPr="00D1187F">
        <w:rPr>
          <w:rFonts w:ascii="Cambria" w:hAnsi="Cambria" w:cs="Arial"/>
          <w:snapToGrid w:val="0"/>
        </w:rPr>
        <w:t xml:space="preserve">i </w:t>
      </w:r>
      <w:r w:rsidR="00870C79" w:rsidRPr="00D1187F">
        <w:rPr>
          <w:rFonts w:ascii="Cambria" w:hAnsi="Cambria" w:cs="Arial"/>
          <w:snapToGrid w:val="0"/>
        </w:rPr>
        <w:t xml:space="preserve">WLAN </w:t>
      </w:r>
      <w:r w:rsidR="009F106E" w:rsidRPr="00D1187F">
        <w:rPr>
          <w:rFonts w:ascii="Cambria" w:hAnsi="Cambria" w:cs="Arial"/>
          <w:snapToGrid w:val="0"/>
        </w:rPr>
        <w:t>bezdrátově do PC</w:t>
      </w:r>
      <w:r w:rsidR="00AE7962" w:rsidRPr="00D1187F">
        <w:rPr>
          <w:rFonts w:ascii="Cambria" w:hAnsi="Cambria" w:cs="Arial"/>
          <w:snapToGrid w:val="0"/>
        </w:rPr>
        <w:t>.</w:t>
      </w:r>
    </w:p>
    <w:p w14:paraId="7BDFEFD5" w14:textId="77777777" w:rsidR="00D03A75" w:rsidRPr="00D1187F" w:rsidRDefault="00D03A75" w:rsidP="00D03A75">
      <w:pPr>
        <w:pStyle w:val="Default"/>
        <w:numPr>
          <w:ilvl w:val="0"/>
          <w:numId w:val="4"/>
        </w:numPr>
        <w:rPr>
          <w:rFonts w:ascii="Cambria" w:hAnsi="Cambria" w:cs="Arial"/>
          <w:sz w:val="22"/>
          <w:szCs w:val="22"/>
        </w:rPr>
      </w:pPr>
      <w:r w:rsidRPr="00D1187F">
        <w:rPr>
          <w:rFonts w:ascii="Cambria" w:hAnsi="Cambria" w:cs="Arial"/>
          <w:sz w:val="22"/>
          <w:szCs w:val="22"/>
        </w:rPr>
        <w:t xml:space="preserve">Současné zobrazení minulých EKG záznamů a komentářů lékaře při vyšetřování </w:t>
      </w:r>
    </w:p>
    <w:p w14:paraId="5900AC26" w14:textId="77777777" w:rsidR="008F2B9E" w:rsidRPr="00D1187F" w:rsidRDefault="009B470A" w:rsidP="009B470A">
      <w:pPr>
        <w:numPr>
          <w:ilvl w:val="0"/>
          <w:numId w:val="4"/>
        </w:numPr>
        <w:spacing w:after="0" w:line="240" w:lineRule="auto"/>
        <w:rPr>
          <w:rFonts w:ascii="Cambria" w:hAnsi="Cambria" w:cs="Arial"/>
          <w:snapToGrid w:val="0"/>
        </w:rPr>
      </w:pPr>
      <w:r w:rsidRPr="00D1187F">
        <w:rPr>
          <w:rFonts w:ascii="Cambria" w:hAnsi="Cambria" w:cs="Arial"/>
          <w:snapToGrid w:val="0"/>
        </w:rPr>
        <w:t>Schopnost přístroje rozšíření o:</w:t>
      </w:r>
      <w:r w:rsidR="00A121AF" w:rsidRPr="00D1187F">
        <w:rPr>
          <w:rFonts w:ascii="Cambria" w:hAnsi="Cambria" w:cs="Arial"/>
          <w:snapToGrid w:val="0"/>
        </w:rPr>
        <w:t xml:space="preserve"> čtečka čárových k</w:t>
      </w:r>
      <w:r w:rsidR="00001C0F" w:rsidRPr="00D1187F">
        <w:rPr>
          <w:rFonts w:ascii="Cambria" w:hAnsi="Cambria" w:cs="Arial"/>
          <w:snapToGrid w:val="0"/>
        </w:rPr>
        <w:t>ó</w:t>
      </w:r>
      <w:r w:rsidR="00A121AF" w:rsidRPr="00D1187F">
        <w:rPr>
          <w:rFonts w:ascii="Cambria" w:hAnsi="Cambria" w:cs="Arial"/>
          <w:snapToGrid w:val="0"/>
        </w:rPr>
        <w:t>dů</w:t>
      </w:r>
      <w:r w:rsidR="00001C0F" w:rsidRPr="00D1187F">
        <w:rPr>
          <w:rFonts w:ascii="Cambria" w:hAnsi="Cambria" w:cs="Arial"/>
          <w:snapToGrid w:val="0"/>
        </w:rPr>
        <w:t>;</w:t>
      </w:r>
      <w:r w:rsidR="00A121AF" w:rsidRPr="00D1187F">
        <w:rPr>
          <w:rFonts w:ascii="Cambria" w:hAnsi="Cambria" w:cs="Arial"/>
          <w:snapToGrid w:val="0"/>
        </w:rPr>
        <w:t xml:space="preserve"> čtečka magnetických karet.</w:t>
      </w:r>
    </w:p>
    <w:p w14:paraId="09D90BB2" w14:textId="77777777" w:rsidR="00CE338C" w:rsidRPr="00D1187F" w:rsidRDefault="00CE338C" w:rsidP="008F2B9E">
      <w:pPr>
        <w:spacing w:after="0" w:line="240" w:lineRule="auto"/>
        <w:ind w:left="360"/>
        <w:rPr>
          <w:rFonts w:ascii="Cambria" w:hAnsi="Cambria" w:cs="Arial"/>
        </w:rPr>
      </w:pPr>
    </w:p>
    <w:p w14:paraId="66A24FA1" w14:textId="77777777" w:rsidR="00432094" w:rsidRPr="00D1187F" w:rsidRDefault="00432094" w:rsidP="00432094">
      <w:pPr>
        <w:ind w:left="720"/>
        <w:rPr>
          <w:rFonts w:ascii="Cambria" w:hAnsi="Cambria"/>
          <w:b/>
        </w:rPr>
      </w:pPr>
      <w:r w:rsidRPr="00D1187F">
        <w:rPr>
          <w:rFonts w:ascii="Cambria" w:hAnsi="Cambria"/>
          <w:b/>
        </w:rPr>
        <w:t xml:space="preserve">Požadavky na </w:t>
      </w:r>
      <w:proofErr w:type="gramStart"/>
      <w:r w:rsidRPr="00D1187F">
        <w:rPr>
          <w:rFonts w:ascii="Cambria" w:hAnsi="Cambria"/>
          <w:b/>
        </w:rPr>
        <w:t>EKG  -</w:t>
      </w:r>
      <w:proofErr w:type="gramEnd"/>
      <w:r w:rsidRPr="00D1187F">
        <w:rPr>
          <w:rFonts w:ascii="Cambria" w:hAnsi="Cambria"/>
          <w:b/>
        </w:rPr>
        <w:t xml:space="preserve">  vyšší třída    3 ks</w:t>
      </w:r>
    </w:p>
    <w:p w14:paraId="7BD5B484" w14:textId="77777777" w:rsidR="00432094" w:rsidRPr="00D1187F" w:rsidRDefault="00432094" w:rsidP="00432094">
      <w:pPr>
        <w:numPr>
          <w:ilvl w:val="0"/>
          <w:numId w:val="4"/>
        </w:numPr>
        <w:spacing w:after="0" w:line="240" w:lineRule="auto"/>
        <w:rPr>
          <w:rFonts w:ascii="Cambria" w:hAnsi="Cambria" w:cs="Arial"/>
          <w:snapToGrid w:val="0"/>
        </w:rPr>
      </w:pPr>
      <w:proofErr w:type="gramStart"/>
      <w:r w:rsidRPr="00D1187F">
        <w:rPr>
          <w:rFonts w:ascii="Cambria" w:hAnsi="Cambria" w:cs="Arial"/>
          <w:snapToGrid w:val="0"/>
        </w:rPr>
        <w:t>12-ti</w:t>
      </w:r>
      <w:proofErr w:type="gramEnd"/>
      <w:r w:rsidRPr="00D1187F">
        <w:rPr>
          <w:rFonts w:ascii="Cambria" w:hAnsi="Cambria" w:cs="Arial"/>
          <w:snapToGrid w:val="0"/>
        </w:rPr>
        <w:t xml:space="preserve"> kanálové EKG, s minimálně 12 kanálovým zapisovačem. Simultánní </w:t>
      </w:r>
      <w:proofErr w:type="gramStart"/>
      <w:r w:rsidRPr="00D1187F">
        <w:rPr>
          <w:rFonts w:ascii="Cambria" w:hAnsi="Cambria" w:cs="Arial"/>
          <w:snapToGrid w:val="0"/>
        </w:rPr>
        <w:t>12-kanálový</w:t>
      </w:r>
      <w:proofErr w:type="gramEnd"/>
      <w:r w:rsidRPr="00D1187F">
        <w:rPr>
          <w:rFonts w:ascii="Cambria" w:hAnsi="Cambria" w:cs="Arial"/>
          <w:snapToGrid w:val="0"/>
        </w:rPr>
        <w:t xml:space="preserve"> záznam až 24s a analýzu pro cca 200 nálezů.</w:t>
      </w:r>
    </w:p>
    <w:p w14:paraId="507B34C6" w14:textId="77777777" w:rsidR="00432094" w:rsidRPr="00D1187F" w:rsidRDefault="00432094" w:rsidP="00432094">
      <w:pPr>
        <w:numPr>
          <w:ilvl w:val="0"/>
          <w:numId w:val="4"/>
        </w:numPr>
        <w:spacing w:after="0" w:line="240" w:lineRule="auto"/>
        <w:rPr>
          <w:rFonts w:ascii="Cambria" w:hAnsi="Cambria" w:cs="Arial"/>
          <w:snapToGrid w:val="0"/>
        </w:rPr>
      </w:pPr>
      <w:r w:rsidRPr="00D1187F">
        <w:rPr>
          <w:rFonts w:ascii="Cambria" w:hAnsi="Cambria" w:cs="Arial"/>
          <w:snapToGrid w:val="0"/>
        </w:rPr>
        <w:t>Barevný naklápěcí podsvícený displej o velikosti alespoň 7“, zobrazení všech 12 svodů současně.</w:t>
      </w:r>
    </w:p>
    <w:p w14:paraId="21A45D7C" w14:textId="77777777" w:rsidR="00432094" w:rsidRPr="00D1187F" w:rsidRDefault="00432094" w:rsidP="00432094">
      <w:pPr>
        <w:numPr>
          <w:ilvl w:val="0"/>
          <w:numId w:val="4"/>
        </w:numPr>
        <w:spacing w:after="0" w:line="240" w:lineRule="auto"/>
        <w:rPr>
          <w:rFonts w:ascii="Cambria" w:hAnsi="Cambria" w:cs="Arial"/>
          <w:snapToGrid w:val="0"/>
        </w:rPr>
      </w:pPr>
      <w:r w:rsidRPr="00D1187F">
        <w:rPr>
          <w:rFonts w:ascii="Cambria" w:hAnsi="Cambria" w:cs="Arial"/>
          <w:snapToGrid w:val="0"/>
        </w:rPr>
        <w:t>Kontrola kontaktu elektrod, automatická analýza ekg, detekce kardiostimulátoru.</w:t>
      </w:r>
    </w:p>
    <w:p w14:paraId="39A31173" w14:textId="77777777" w:rsidR="00432094" w:rsidRPr="00D1187F" w:rsidRDefault="00432094" w:rsidP="00432094">
      <w:pPr>
        <w:numPr>
          <w:ilvl w:val="0"/>
          <w:numId w:val="4"/>
        </w:numPr>
        <w:spacing w:after="0" w:line="240" w:lineRule="auto"/>
        <w:rPr>
          <w:rFonts w:ascii="Cambria" w:hAnsi="Cambria" w:cs="Arial"/>
          <w:snapToGrid w:val="0"/>
        </w:rPr>
      </w:pPr>
      <w:r w:rsidRPr="00D1187F">
        <w:rPr>
          <w:rFonts w:ascii="Cambria" w:hAnsi="Cambria" w:cs="Arial"/>
          <w:snapToGrid w:val="0"/>
        </w:rPr>
        <w:t>Interní paměť na alespoň 400 ekg souborů. Až 3000 souborů na vloženou paměťovou SD kartu.</w:t>
      </w:r>
    </w:p>
    <w:p w14:paraId="3FE1337B" w14:textId="77777777" w:rsidR="00432094" w:rsidRPr="00D1187F" w:rsidRDefault="00432094" w:rsidP="00432094">
      <w:pPr>
        <w:numPr>
          <w:ilvl w:val="0"/>
          <w:numId w:val="4"/>
        </w:numPr>
        <w:spacing w:after="0" w:line="240" w:lineRule="auto"/>
        <w:rPr>
          <w:rFonts w:ascii="Cambria" w:hAnsi="Cambria" w:cs="Arial"/>
          <w:snapToGrid w:val="0"/>
        </w:rPr>
      </w:pPr>
      <w:r w:rsidRPr="00D1187F">
        <w:rPr>
          <w:rFonts w:ascii="Cambria" w:hAnsi="Cambria" w:cs="Arial"/>
          <w:snapToGrid w:val="0"/>
        </w:rPr>
        <w:t xml:space="preserve">Lehký malý přenosný přístroj s možností pro uchycení jednou rukou např. madlem, hmotnost samotného přístroje maximálně 5 kg </w:t>
      </w:r>
    </w:p>
    <w:p w14:paraId="3D80D332" w14:textId="77777777" w:rsidR="00432094" w:rsidRPr="00D1187F" w:rsidRDefault="00432094" w:rsidP="00432094">
      <w:pPr>
        <w:numPr>
          <w:ilvl w:val="0"/>
          <w:numId w:val="4"/>
        </w:numPr>
        <w:spacing w:after="0" w:line="240" w:lineRule="auto"/>
        <w:rPr>
          <w:rFonts w:ascii="Cambria" w:hAnsi="Cambria" w:cs="Arial"/>
          <w:snapToGrid w:val="0"/>
        </w:rPr>
      </w:pPr>
      <w:r w:rsidRPr="00D1187F">
        <w:rPr>
          <w:rFonts w:ascii="Cambria" w:hAnsi="Cambria" w:cs="Arial"/>
          <w:snapToGrid w:val="0"/>
        </w:rPr>
        <w:t>Integrovaná baterie, doba provozu na baterii min. 30minut</w:t>
      </w:r>
    </w:p>
    <w:p w14:paraId="1232F305" w14:textId="77777777" w:rsidR="00432094" w:rsidRPr="00D1187F" w:rsidRDefault="00432094" w:rsidP="00432094">
      <w:pPr>
        <w:numPr>
          <w:ilvl w:val="0"/>
          <w:numId w:val="4"/>
        </w:numPr>
        <w:spacing w:after="0" w:line="240" w:lineRule="auto"/>
        <w:rPr>
          <w:rFonts w:ascii="Cambria" w:hAnsi="Cambria" w:cs="Arial"/>
          <w:snapToGrid w:val="0"/>
        </w:rPr>
      </w:pPr>
      <w:r w:rsidRPr="00D1187F">
        <w:rPr>
          <w:rFonts w:ascii="Cambria" w:hAnsi="Cambria" w:cs="Arial"/>
          <w:snapToGrid w:val="0"/>
        </w:rPr>
        <w:t>Integrovaná alfanumerická klávesnice pro zadávání dat, těsná proti zatečení tekutin</w:t>
      </w:r>
    </w:p>
    <w:p w14:paraId="47A1AFBA" w14:textId="77777777" w:rsidR="00432094" w:rsidRPr="00D1187F" w:rsidRDefault="00432094" w:rsidP="00432094">
      <w:pPr>
        <w:numPr>
          <w:ilvl w:val="0"/>
          <w:numId w:val="4"/>
        </w:numPr>
        <w:spacing w:after="0" w:line="240" w:lineRule="auto"/>
        <w:rPr>
          <w:rFonts w:ascii="Cambria" w:hAnsi="Cambria" w:cs="Arial"/>
          <w:snapToGrid w:val="0"/>
        </w:rPr>
      </w:pPr>
      <w:r w:rsidRPr="00D1187F">
        <w:rPr>
          <w:rFonts w:ascii="Cambria" w:hAnsi="Cambria" w:cs="Arial"/>
          <w:snapToGrid w:val="0"/>
        </w:rPr>
        <w:t xml:space="preserve">Integrovaná termotiskárna, šíře skládaného papíru minimálně 210 mm, posun papíru rychlostí 5, 10, 12.5, 25, </w:t>
      </w:r>
      <w:proofErr w:type="gramStart"/>
      <w:r w:rsidRPr="00D1187F">
        <w:rPr>
          <w:rFonts w:ascii="Cambria" w:hAnsi="Cambria" w:cs="Arial"/>
          <w:snapToGrid w:val="0"/>
        </w:rPr>
        <w:t>50mm</w:t>
      </w:r>
      <w:proofErr w:type="gramEnd"/>
      <w:r w:rsidRPr="00D1187F">
        <w:rPr>
          <w:rFonts w:ascii="Cambria" w:hAnsi="Cambria" w:cs="Arial"/>
          <w:snapToGrid w:val="0"/>
        </w:rPr>
        <w:t>/s</w:t>
      </w:r>
    </w:p>
    <w:p w14:paraId="20DF5328" w14:textId="77777777" w:rsidR="00432094" w:rsidRPr="00D1187F" w:rsidRDefault="00432094" w:rsidP="00432094">
      <w:pPr>
        <w:numPr>
          <w:ilvl w:val="0"/>
          <w:numId w:val="4"/>
        </w:numPr>
        <w:spacing w:after="0" w:line="240" w:lineRule="auto"/>
        <w:rPr>
          <w:rFonts w:ascii="Cambria" w:hAnsi="Cambria" w:cs="Arial"/>
          <w:snapToGrid w:val="0"/>
        </w:rPr>
      </w:pPr>
      <w:r w:rsidRPr="00D1187F">
        <w:rPr>
          <w:rFonts w:ascii="Cambria" w:hAnsi="Cambria" w:cs="Arial"/>
          <w:snapToGrid w:val="0"/>
        </w:rPr>
        <w:t xml:space="preserve">Nastavení citlivosti alespoň 5, 10, </w:t>
      </w:r>
      <w:proofErr w:type="gramStart"/>
      <w:r w:rsidRPr="00D1187F">
        <w:rPr>
          <w:rFonts w:ascii="Cambria" w:hAnsi="Cambria" w:cs="Arial"/>
          <w:snapToGrid w:val="0"/>
        </w:rPr>
        <w:t>20mm</w:t>
      </w:r>
      <w:proofErr w:type="gramEnd"/>
      <w:r w:rsidRPr="00D1187F">
        <w:rPr>
          <w:rFonts w:ascii="Cambria" w:hAnsi="Cambria" w:cs="Arial"/>
          <w:snapToGrid w:val="0"/>
        </w:rPr>
        <w:t xml:space="preserve">/mV, filtry AC 50/60 Hz, EMG filtr 25/35 Hz, High Cut Filter 75, 100, 150Hz. </w:t>
      </w:r>
    </w:p>
    <w:p w14:paraId="3285DE2E" w14:textId="77777777" w:rsidR="00432094" w:rsidRPr="00D1187F" w:rsidRDefault="00432094" w:rsidP="00432094">
      <w:pPr>
        <w:numPr>
          <w:ilvl w:val="0"/>
          <w:numId w:val="4"/>
        </w:numPr>
        <w:spacing w:after="0" w:line="240" w:lineRule="auto"/>
        <w:rPr>
          <w:rFonts w:ascii="Cambria" w:hAnsi="Cambria" w:cs="Arial"/>
          <w:snapToGrid w:val="0"/>
        </w:rPr>
      </w:pPr>
      <w:r w:rsidRPr="00D1187F">
        <w:rPr>
          <w:rFonts w:ascii="Cambria" w:hAnsi="Cambria" w:cs="Arial"/>
          <w:snapToGrid w:val="0"/>
        </w:rPr>
        <w:t xml:space="preserve">Odolnost proti defibrilaci.  </w:t>
      </w:r>
    </w:p>
    <w:p w14:paraId="54A94A79" w14:textId="77777777" w:rsidR="00432094" w:rsidRPr="00D1187F" w:rsidRDefault="00432094" w:rsidP="00432094">
      <w:pPr>
        <w:numPr>
          <w:ilvl w:val="0"/>
          <w:numId w:val="4"/>
        </w:numPr>
        <w:spacing w:after="0" w:line="240" w:lineRule="auto"/>
        <w:rPr>
          <w:rFonts w:ascii="Cambria" w:hAnsi="Cambria" w:cs="Arial"/>
          <w:snapToGrid w:val="0"/>
        </w:rPr>
      </w:pPr>
      <w:r w:rsidRPr="00D1187F">
        <w:rPr>
          <w:rFonts w:ascii="Cambria" w:hAnsi="Cambria" w:cs="Arial"/>
          <w:snapToGrid w:val="0"/>
        </w:rPr>
        <w:t>Možnost přenosu dat pomocí LAN drátově i bezdrátově do PC.</w:t>
      </w:r>
    </w:p>
    <w:p w14:paraId="7D9AF3E5" w14:textId="77777777" w:rsidR="00432094" w:rsidRPr="00D1187F" w:rsidRDefault="00432094" w:rsidP="00432094">
      <w:pPr>
        <w:numPr>
          <w:ilvl w:val="0"/>
          <w:numId w:val="4"/>
        </w:numPr>
        <w:contextualSpacing/>
        <w:rPr>
          <w:rFonts w:ascii="Cambria" w:hAnsi="Cambria" w:cs="Arial"/>
        </w:rPr>
      </w:pPr>
      <w:r w:rsidRPr="00D1187F">
        <w:rPr>
          <w:rFonts w:ascii="Cambria" w:hAnsi="Cambria" w:cs="Arial"/>
        </w:rPr>
        <w:t>Možnost záznamu bez tisku a následné analýzy a tisku z počítače</w:t>
      </w:r>
    </w:p>
    <w:p w14:paraId="3C8BA6A1" w14:textId="77777777" w:rsidR="00432094" w:rsidRPr="00D1187F" w:rsidRDefault="00432094" w:rsidP="00432094">
      <w:pPr>
        <w:numPr>
          <w:ilvl w:val="0"/>
          <w:numId w:val="4"/>
        </w:numPr>
        <w:spacing w:after="0" w:line="240" w:lineRule="auto"/>
        <w:rPr>
          <w:rFonts w:ascii="Cambria" w:hAnsi="Cambria" w:cs="Arial"/>
          <w:snapToGrid w:val="0"/>
        </w:rPr>
      </w:pPr>
      <w:r w:rsidRPr="00D1187F">
        <w:rPr>
          <w:rFonts w:ascii="Cambria" w:hAnsi="Cambria" w:cs="Arial"/>
          <w:snapToGrid w:val="0"/>
        </w:rPr>
        <w:t>Volitelně možnost přenosu dat pomocí SD karty.</w:t>
      </w:r>
    </w:p>
    <w:p w14:paraId="548453DE" w14:textId="77777777" w:rsidR="00432094" w:rsidRPr="00D1187F" w:rsidRDefault="00432094" w:rsidP="00432094">
      <w:pPr>
        <w:numPr>
          <w:ilvl w:val="0"/>
          <w:numId w:val="4"/>
        </w:numPr>
        <w:spacing w:after="0" w:line="240" w:lineRule="auto"/>
        <w:rPr>
          <w:rFonts w:ascii="Cambria" w:hAnsi="Cambria" w:cs="Arial"/>
          <w:snapToGrid w:val="0"/>
        </w:rPr>
      </w:pPr>
      <w:r w:rsidRPr="00D1187F">
        <w:rPr>
          <w:rFonts w:ascii="Cambria" w:hAnsi="Cambria" w:cs="Arial"/>
          <w:snapToGrid w:val="0"/>
        </w:rPr>
        <w:t xml:space="preserve">Volitelně databázový systém pro archivaci a zpracování EKG záznamů. </w:t>
      </w:r>
    </w:p>
    <w:p w14:paraId="73923C45" w14:textId="77777777" w:rsidR="00432094" w:rsidRPr="00D1187F" w:rsidRDefault="00432094" w:rsidP="00432094">
      <w:pPr>
        <w:numPr>
          <w:ilvl w:val="0"/>
          <w:numId w:val="4"/>
        </w:numPr>
        <w:spacing w:after="0" w:line="240" w:lineRule="auto"/>
        <w:rPr>
          <w:rFonts w:ascii="Cambria" w:hAnsi="Cambria" w:cs="Arial"/>
          <w:snapToGrid w:val="0"/>
        </w:rPr>
      </w:pPr>
      <w:r w:rsidRPr="00D1187F">
        <w:rPr>
          <w:rFonts w:ascii="Cambria" w:hAnsi="Cambria" w:cs="Arial"/>
          <w:snapToGrid w:val="0"/>
        </w:rPr>
        <w:t>Možnost rozšíření systému o vyhodnocení 18 kanálů EKG umožňující lépe zobrazit ST změny</w:t>
      </w:r>
    </w:p>
    <w:p w14:paraId="4C1F0DFD" w14:textId="77777777" w:rsidR="00432094" w:rsidRPr="00D1187F" w:rsidRDefault="00432094" w:rsidP="00432094">
      <w:pPr>
        <w:numPr>
          <w:ilvl w:val="0"/>
          <w:numId w:val="4"/>
        </w:numPr>
        <w:spacing w:after="0" w:line="240" w:lineRule="auto"/>
        <w:rPr>
          <w:rFonts w:ascii="Cambria" w:hAnsi="Cambria" w:cs="Arial"/>
          <w:snapToGrid w:val="0"/>
        </w:rPr>
      </w:pPr>
      <w:r w:rsidRPr="00D1187F">
        <w:rPr>
          <w:rFonts w:ascii="Cambria" w:hAnsi="Cambria" w:cs="Arial"/>
          <w:snapToGrid w:val="0"/>
        </w:rPr>
        <w:lastRenderedPageBreak/>
        <w:t>Schopnost přístroje rozšíření o:</w:t>
      </w:r>
      <w:r w:rsidRPr="00D1187F">
        <w:rPr>
          <w:rFonts w:ascii="Cambria" w:hAnsi="Cambria"/>
        </w:rPr>
        <w:t xml:space="preserve"> </w:t>
      </w:r>
      <w:r w:rsidRPr="00D1187F">
        <w:rPr>
          <w:rFonts w:ascii="Cambria" w:hAnsi="Cambria" w:cs="Arial"/>
          <w:snapToGrid w:val="0"/>
        </w:rPr>
        <w:t>čtečka čárových kódů; čtečka magnetických karet.</w:t>
      </w:r>
    </w:p>
    <w:p w14:paraId="5E68848A" w14:textId="77777777" w:rsidR="008F2B9E" w:rsidRPr="00D1187F" w:rsidRDefault="00432094" w:rsidP="00A07FBD">
      <w:pPr>
        <w:numPr>
          <w:ilvl w:val="0"/>
          <w:numId w:val="4"/>
        </w:numPr>
        <w:spacing w:after="0" w:line="240" w:lineRule="auto"/>
        <w:ind w:left="360"/>
        <w:rPr>
          <w:rFonts w:ascii="Cambria" w:hAnsi="Cambria"/>
        </w:rPr>
      </w:pPr>
      <w:r w:rsidRPr="00D1187F">
        <w:rPr>
          <w:rFonts w:ascii="Cambria" w:hAnsi="Cambria" w:cs="Arial"/>
          <w:snapToGrid w:val="0"/>
        </w:rPr>
        <w:t>Pojízdný stojan (vozík), pohyblivý držák kabelů (rameno)</w:t>
      </w:r>
    </w:p>
    <w:sectPr w:rsidR="008F2B9E" w:rsidRPr="00D1187F" w:rsidSect="00870C79">
      <w:pgSz w:w="11906" w:h="16838"/>
      <w:pgMar w:top="1417" w:right="1416"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FA119" w14:textId="77777777" w:rsidR="00505EA9" w:rsidRDefault="00505EA9" w:rsidP="008172AC">
      <w:pPr>
        <w:spacing w:after="0" w:line="240" w:lineRule="auto"/>
      </w:pPr>
      <w:r>
        <w:separator/>
      </w:r>
    </w:p>
  </w:endnote>
  <w:endnote w:type="continuationSeparator" w:id="0">
    <w:p w14:paraId="63A65332" w14:textId="77777777" w:rsidR="00505EA9" w:rsidRDefault="00505EA9" w:rsidP="00817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195F8" w14:textId="77777777" w:rsidR="00505EA9" w:rsidRDefault="00505EA9" w:rsidP="008172AC">
      <w:pPr>
        <w:spacing w:after="0" w:line="240" w:lineRule="auto"/>
      </w:pPr>
      <w:r>
        <w:separator/>
      </w:r>
    </w:p>
  </w:footnote>
  <w:footnote w:type="continuationSeparator" w:id="0">
    <w:p w14:paraId="78EE406F" w14:textId="77777777" w:rsidR="00505EA9" w:rsidRDefault="00505EA9" w:rsidP="008172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46E5"/>
    <w:multiLevelType w:val="hybridMultilevel"/>
    <w:tmpl w:val="25987E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A782442"/>
    <w:multiLevelType w:val="hybridMultilevel"/>
    <w:tmpl w:val="537ACE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A8A287F"/>
    <w:multiLevelType w:val="hybridMultilevel"/>
    <w:tmpl w:val="A8706870"/>
    <w:lvl w:ilvl="0" w:tplc="CB5E50AC">
      <w:start w:val="1"/>
      <w:numFmt w:val="bullet"/>
      <w:lvlText w:val=""/>
      <w:lvlJc w:val="left"/>
      <w:pPr>
        <w:tabs>
          <w:tab w:val="num" w:pos="720"/>
        </w:tabs>
        <w:ind w:left="720" w:hanging="360"/>
      </w:pPr>
      <w:rPr>
        <w:rFonts w:ascii="Symbol" w:hAnsi="Symbol" w:hint="default"/>
        <w:sz w:val="28"/>
        <w:szCs w:val="28"/>
      </w:rPr>
    </w:lvl>
    <w:lvl w:ilvl="1" w:tplc="04050003" w:tentative="1">
      <w:start w:val="1"/>
      <w:numFmt w:val="bullet"/>
      <w:lvlText w:val="o"/>
      <w:lvlJc w:val="left"/>
      <w:pPr>
        <w:tabs>
          <w:tab w:val="num" w:pos="720"/>
        </w:tabs>
        <w:ind w:left="720" w:hanging="360"/>
      </w:pPr>
      <w:rPr>
        <w:rFonts w:ascii="Courier New" w:hAnsi="Courier New" w:cs="Courier New" w:hint="default"/>
      </w:rPr>
    </w:lvl>
    <w:lvl w:ilvl="2" w:tplc="04050005" w:tentative="1">
      <w:start w:val="1"/>
      <w:numFmt w:val="bullet"/>
      <w:lvlText w:val=""/>
      <w:lvlJc w:val="left"/>
      <w:pPr>
        <w:tabs>
          <w:tab w:val="num" w:pos="1440"/>
        </w:tabs>
        <w:ind w:left="1440" w:hanging="360"/>
      </w:pPr>
      <w:rPr>
        <w:rFonts w:ascii="Wingdings" w:hAnsi="Wingdings" w:hint="default"/>
      </w:rPr>
    </w:lvl>
    <w:lvl w:ilvl="3" w:tplc="04050001" w:tentative="1">
      <w:start w:val="1"/>
      <w:numFmt w:val="bullet"/>
      <w:lvlText w:val=""/>
      <w:lvlJc w:val="left"/>
      <w:pPr>
        <w:tabs>
          <w:tab w:val="num" w:pos="2160"/>
        </w:tabs>
        <w:ind w:left="2160" w:hanging="360"/>
      </w:pPr>
      <w:rPr>
        <w:rFonts w:ascii="Symbol" w:hAnsi="Symbol" w:hint="default"/>
      </w:rPr>
    </w:lvl>
    <w:lvl w:ilvl="4" w:tplc="04050003" w:tentative="1">
      <w:start w:val="1"/>
      <w:numFmt w:val="bullet"/>
      <w:lvlText w:val="o"/>
      <w:lvlJc w:val="left"/>
      <w:pPr>
        <w:tabs>
          <w:tab w:val="num" w:pos="2880"/>
        </w:tabs>
        <w:ind w:left="2880" w:hanging="360"/>
      </w:pPr>
      <w:rPr>
        <w:rFonts w:ascii="Courier New" w:hAnsi="Courier New" w:cs="Courier New" w:hint="default"/>
      </w:rPr>
    </w:lvl>
    <w:lvl w:ilvl="5" w:tplc="04050005" w:tentative="1">
      <w:start w:val="1"/>
      <w:numFmt w:val="bullet"/>
      <w:lvlText w:val=""/>
      <w:lvlJc w:val="left"/>
      <w:pPr>
        <w:tabs>
          <w:tab w:val="num" w:pos="3600"/>
        </w:tabs>
        <w:ind w:left="3600" w:hanging="360"/>
      </w:pPr>
      <w:rPr>
        <w:rFonts w:ascii="Wingdings" w:hAnsi="Wingdings" w:hint="default"/>
      </w:rPr>
    </w:lvl>
    <w:lvl w:ilvl="6" w:tplc="04050001" w:tentative="1">
      <w:start w:val="1"/>
      <w:numFmt w:val="bullet"/>
      <w:lvlText w:val=""/>
      <w:lvlJc w:val="left"/>
      <w:pPr>
        <w:tabs>
          <w:tab w:val="num" w:pos="4320"/>
        </w:tabs>
        <w:ind w:left="4320" w:hanging="360"/>
      </w:pPr>
      <w:rPr>
        <w:rFonts w:ascii="Symbol" w:hAnsi="Symbol" w:hint="default"/>
      </w:rPr>
    </w:lvl>
    <w:lvl w:ilvl="7" w:tplc="04050003" w:tentative="1">
      <w:start w:val="1"/>
      <w:numFmt w:val="bullet"/>
      <w:lvlText w:val="o"/>
      <w:lvlJc w:val="left"/>
      <w:pPr>
        <w:tabs>
          <w:tab w:val="num" w:pos="5040"/>
        </w:tabs>
        <w:ind w:left="5040" w:hanging="360"/>
      </w:pPr>
      <w:rPr>
        <w:rFonts w:ascii="Courier New" w:hAnsi="Courier New" w:cs="Courier New" w:hint="default"/>
      </w:rPr>
    </w:lvl>
    <w:lvl w:ilvl="8" w:tplc="0405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31181016"/>
    <w:multiLevelType w:val="hybridMultilevel"/>
    <w:tmpl w:val="3BC0BA98"/>
    <w:lvl w:ilvl="0" w:tplc="719A9930">
      <w:start w:val="1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E3379F6"/>
    <w:multiLevelType w:val="hybridMultilevel"/>
    <w:tmpl w:val="92B811FC"/>
    <w:lvl w:ilvl="0" w:tplc="4E00EF36">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16cid:durableId="262105264">
    <w:abstractNumId w:val="2"/>
  </w:num>
  <w:num w:numId="2" w16cid:durableId="1687444014">
    <w:abstractNumId w:val="4"/>
  </w:num>
  <w:num w:numId="3" w16cid:durableId="1409694553">
    <w:abstractNumId w:val="0"/>
  </w:num>
  <w:num w:numId="4" w16cid:durableId="176236081">
    <w:abstractNumId w:val="3"/>
  </w:num>
  <w:num w:numId="5" w16cid:durableId="1517887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2B9E"/>
    <w:rsid w:val="00001C0F"/>
    <w:rsid w:val="0001376F"/>
    <w:rsid w:val="0002490F"/>
    <w:rsid w:val="001B4FD2"/>
    <w:rsid w:val="00255D01"/>
    <w:rsid w:val="002814CC"/>
    <w:rsid w:val="00283C40"/>
    <w:rsid w:val="002D4FB7"/>
    <w:rsid w:val="0032335C"/>
    <w:rsid w:val="003C4D88"/>
    <w:rsid w:val="00420E9B"/>
    <w:rsid w:val="00432094"/>
    <w:rsid w:val="004422C9"/>
    <w:rsid w:val="00455654"/>
    <w:rsid w:val="00505EA9"/>
    <w:rsid w:val="005B0B3A"/>
    <w:rsid w:val="008134C2"/>
    <w:rsid w:val="008172AC"/>
    <w:rsid w:val="00870C79"/>
    <w:rsid w:val="008F2B9E"/>
    <w:rsid w:val="00954AF3"/>
    <w:rsid w:val="009B2A37"/>
    <w:rsid w:val="009B470A"/>
    <w:rsid w:val="009F106E"/>
    <w:rsid w:val="00A07FBD"/>
    <w:rsid w:val="00A121AF"/>
    <w:rsid w:val="00A70DD6"/>
    <w:rsid w:val="00AE7962"/>
    <w:rsid w:val="00AF0818"/>
    <w:rsid w:val="00B23720"/>
    <w:rsid w:val="00CE154D"/>
    <w:rsid w:val="00CE338C"/>
    <w:rsid w:val="00D03264"/>
    <w:rsid w:val="00D03A75"/>
    <w:rsid w:val="00D1187F"/>
    <w:rsid w:val="00D51F23"/>
    <w:rsid w:val="00D578CB"/>
    <w:rsid w:val="00E21EFF"/>
    <w:rsid w:val="00E6795A"/>
    <w:rsid w:val="00EE6384"/>
    <w:rsid w:val="00EF4973"/>
    <w:rsid w:val="00EF647C"/>
    <w:rsid w:val="00F607BA"/>
    <w:rsid w:val="00F8763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5DE772EF"/>
  <w15:chartTrackingRefBased/>
  <w15:docId w15:val="{13FD1E03-FFA2-47B4-A1D7-6457A0ED6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23720"/>
    <w:pPr>
      <w:spacing w:after="200" w:line="276" w:lineRule="auto"/>
    </w:pPr>
    <w:rPr>
      <w:sz w:val="22"/>
      <w:szCs w:val="22"/>
      <w:lang w:eastAsia="en-US"/>
    </w:rPr>
  </w:style>
  <w:style w:type="character" w:default="1" w:styleId="Standardnpsmoodstavce">
    <w:name w:val="Default Paragraph Font"/>
    <w:uiPriority w:val="1"/>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Základní text 1,subtitle2,body text,b,Body Text Char,Body Text Char1 Char,Body Text Char Char Char,Body Text Char1 Char Char Char,Body Text Char Char Char Char Char,Body Text Char Char1 Char,Body Text Char1 Char1,Body Text Char Char Char1"/>
    <w:basedOn w:val="Normln"/>
    <w:link w:val="ZkladntextChar"/>
    <w:rsid w:val="008F2B9E"/>
    <w:pPr>
      <w:spacing w:after="0" w:line="240" w:lineRule="auto"/>
      <w:ind w:firstLine="283"/>
      <w:jc w:val="both"/>
    </w:pPr>
    <w:rPr>
      <w:rFonts w:ascii="Times New Roman" w:eastAsia="Times New Roman" w:hAnsi="Times New Roman"/>
      <w:color w:val="000000"/>
      <w:sz w:val="24"/>
      <w:szCs w:val="20"/>
      <w:lang w:eastAsia="cs-CZ"/>
    </w:rPr>
  </w:style>
  <w:style w:type="character" w:customStyle="1" w:styleId="ZkladntextChar">
    <w:name w:val="Základní text Char"/>
    <w:link w:val="Zkladntext"/>
    <w:rsid w:val="008F2B9E"/>
    <w:rPr>
      <w:rFonts w:ascii="Times New Roman" w:eastAsia="Times New Roman" w:hAnsi="Times New Roman" w:cs="Times New Roman"/>
      <w:color w:val="000000"/>
      <w:sz w:val="24"/>
      <w:szCs w:val="20"/>
      <w:lang w:eastAsia="cs-CZ"/>
    </w:rPr>
  </w:style>
  <w:style w:type="paragraph" w:customStyle="1" w:styleId="Default">
    <w:name w:val="Default"/>
    <w:rsid w:val="005B0B3A"/>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470</Words>
  <Characters>2775</Characters>
  <Application>Microsoft Office Word</Application>
  <DocSecurity>0</DocSecurity>
  <Lines>23</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cp:lastModifiedBy>Malá Petra</cp:lastModifiedBy>
  <cp:revision>2</cp:revision>
  <dcterms:created xsi:type="dcterms:W3CDTF">2023-02-17T07:27:00Z</dcterms:created>
  <dcterms:modified xsi:type="dcterms:W3CDTF">2023-02-17T07:27:00Z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2023-02-17T07:27:54Z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
  </property>
  <property fmtid="{D5CDD505-2E9C-101B-9397-08002B2CF9AE}" pid="8" name="MSIP_Label_690ebb53-23a2-471a-9c6e-17bd0d11311e_ContentBits">
    <vt:lpwstr>0</vt:lpwstr>
  </property>
</Properties>
</file>